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C87" w:rsidRDefault="00955C87" w:rsidP="00955C87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КОРНИЛОВСКОГО СЕЛЬСОВЕТА</w:t>
      </w:r>
    </w:p>
    <w:p w:rsidR="00955C87" w:rsidRDefault="00955C87" w:rsidP="00955C87">
      <w:pPr>
        <w:pStyle w:val="a3"/>
        <w:jc w:val="center"/>
        <w:rPr>
          <w:sz w:val="28"/>
          <w:szCs w:val="28"/>
        </w:rPr>
      </w:pPr>
      <w:r>
        <w:rPr>
          <w:b/>
          <w:sz w:val="28"/>
          <w:szCs w:val="28"/>
        </w:rPr>
        <w:t>БОЛОТНИНСКОГО РАЙОНА НОВОСИБИРСКОЙ ОБЛАСТИ</w:t>
      </w:r>
    </w:p>
    <w:p w:rsidR="00955C87" w:rsidRDefault="00955C87" w:rsidP="00955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955C87" w:rsidRDefault="00955C87" w:rsidP="00955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РЕШЕНИЕ </w:t>
      </w:r>
    </w:p>
    <w:p w:rsidR="00955C87" w:rsidRDefault="00955C87" w:rsidP="00955C8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2- ой сессии (шестого созыва)</w:t>
      </w:r>
    </w:p>
    <w:p w:rsidR="00955C87" w:rsidRDefault="00955C87" w:rsidP="00955C87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12.10.2020 г.                                                                                                 № 7</w:t>
      </w:r>
    </w:p>
    <w:p w:rsidR="00955C87" w:rsidRDefault="00955C87" w:rsidP="00955C8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28.12.2018 г. № 145 «Об утверждении Положения об  оплате труда лиц, замещающих муниципальные должности, муниципальных служащих  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на 2019 год»</w:t>
      </w:r>
    </w:p>
    <w:p w:rsidR="00955C87" w:rsidRDefault="00955C87" w:rsidP="00955C87">
      <w:pPr>
        <w:pStyle w:val="1"/>
        <w:shd w:val="clear" w:color="auto" w:fill="FFFFFF"/>
        <w:spacing w:before="161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      </w:t>
      </w:r>
      <w:r>
        <w:rPr>
          <w:sz w:val="28"/>
          <w:szCs w:val="28"/>
        </w:rPr>
        <w:t xml:space="preserve">  В соответствии с </w:t>
      </w:r>
      <w:r>
        <w:rPr>
          <w:sz w:val="28"/>
          <w:szCs w:val="28"/>
          <w:lang w:val="ru-RU"/>
        </w:rPr>
        <w:t>постановлением Губернатора Новосибирской области от 29.09.2020 № 419-П</w:t>
      </w:r>
      <w:r>
        <w:rPr>
          <w:bCs/>
          <w:color w:val="22272F"/>
          <w:kern w:val="36"/>
          <w:sz w:val="28"/>
          <w:szCs w:val="28"/>
          <w:lang w:val="ru-RU"/>
        </w:rPr>
        <w:t>,</w:t>
      </w:r>
      <w:r>
        <w:rPr>
          <w:sz w:val="28"/>
          <w:szCs w:val="28"/>
        </w:rPr>
        <w:t xml:space="preserve"> </w:t>
      </w:r>
    </w:p>
    <w:p w:rsidR="00955C87" w:rsidRDefault="00955C87" w:rsidP="00955C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 ДЕПУТАТОВ РЕШИЛ:</w:t>
      </w:r>
    </w:p>
    <w:p w:rsidR="00955C87" w:rsidRDefault="00955C87" w:rsidP="00955C8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1. Внести в решение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28.12.2018 г. № 145 «Об утверждении Положения об оплате труда лиц, замещающих муниципальные должности, муниципальных служащих   </w:t>
      </w:r>
      <w:proofErr w:type="spellStart"/>
      <w:r>
        <w:rPr>
          <w:rFonts w:ascii="Times New Roman" w:hAnsi="Times New Roman"/>
          <w:sz w:val="28"/>
          <w:szCs w:val="28"/>
        </w:rPr>
        <w:t>Корниловского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Болотнинского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с 1 октября 2020 года» следующие изменения:</w:t>
      </w:r>
    </w:p>
    <w:p w:rsidR="00955C87" w:rsidRDefault="00955C87" w:rsidP="00955C87">
      <w:pPr>
        <w:numPr>
          <w:ilvl w:val="1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пункте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2.2. Положения слова «</w:t>
      </w:r>
      <w:r>
        <w:rPr>
          <w:rFonts w:ascii="Times New Roman" w:hAnsi="Times New Roman"/>
          <w:b/>
          <w:sz w:val="28"/>
          <w:szCs w:val="28"/>
        </w:rPr>
        <w:t>2608</w:t>
      </w:r>
      <w:r>
        <w:rPr>
          <w:rFonts w:ascii="Times New Roman" w:hAnsi="Times New Roman"/>
          <w:sz w:val="28"/>
          <w:szCs w:val="28"/>
        </w:rPr>
        <w:t xml:space="preserve"> рубля» заменить на «2687 рублей». </w:t>
      </w:r>
    </w:p>
    <w:p w:rsidR="00955C87" w:rsidRDefault="00955C87" w:rsidP="00955C8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2. Пункт 3.5. Положения изложить в новой редакции: «3.5. Ежемесячная надбавка за классный чин устанавливается муниципальному служащему персонально в соответствии с занимаемой должностью муниципальной службы в пределах группы должностей муниципальной службы в следующих размерах: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3"/>
        <w:gridCol w:w="3830"/>
      </w:tblGrid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jc w:val="center"/>
              <w:rPr>
                <w:b/>
                <w:szCs w:val="24"/>
                <w:lang w:val="ru-RU" w:eastAsia="en-US"/>
              </w:rPr>
            </w:pPr>
            <w:r>
              <w:rPr>
                <w:b/>
                <w:szCs w:val="24"/>
                <w:lang w:val="ru-RU" w:eastAsia="en-US"/>
              </w:rPr>
              <w:t>Наименование классного чина муниципальных служащих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jc w:val="center"/>
              <w:rPr>
                <w:b/>
                <w:szCs w:val="24"/>
                <w:lang w:val="ru-RU" w:eastAsia="en-US"/>
              </w:rPr>
            </w:pPr>
            <w:r>
              <w:rPr>
                <w:b/>
                <w:szCs w:val="24"/>
                <w:lang w:val="ru-RU" w:eastAsia="en-US"/>
              </w:rPr>
              <w:t>Норматив ежемесячной надбавки за классный чин муниципальных служащих, рублей.</w:t>
            </w:r>
          </w:p>
        </w:tc>
      </w:tr>
      <w:tr w:rsidR="00955C87" w:rsidTr="00955C87">
        <w:trPr>
          <w:trHeight w:val="477"/>
        </w:trPr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Советник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 w:rsidP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13</w:t>
            </w:r>
            <w:r w:rsidR="00C77A19">
              <w:rPr>
                <w:sz w:val="28"/>
                <w:szCs w:val="28"/>
                <w:lang w:val="ru-RU" w:eastAsia="en-US"/>
              </w:rPr>
              <w:t>97</w:t>
            </w:r>
          </w:p>
        </w:tc>
      </w:tr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Советник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 w:rsidP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</w:t>
            </w:r>
            <w:r w:rsidR="00C77A19">
              <w:rPr>
                <w:sz w:val="28"/>
                <w:szCs w:val="28"/>
                <w:lang w:val="ru-RU" w:eastAsia="en-US"/>
              </w:rPr>
              <w:t>331</w:t>
            </w:r>
          </w:p>
        </w:tc>
      </w:tr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Советник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 w:rsidP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12</w:t>
            </w:r>
            <w:r w:rsidR="00C77A19">
              <w:rPr>
                <w:sz w:val="28"/>
                <w:szCs w:val="28"/>
                <w:lang w:val="ru-RU" w:eastAsia="en-US"/>
              </w:rPr>
              <w:t>69</w:t>
            </w:r>
          </w:p>
        </w:tc>
      </w:tr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Секретарь муниципальной службы 1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 w:rsidP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</w:t>
            </w:r>
            <w:r w:rsidR="00C77A19">
              <w:rPr>
                <w:sz w:val="28"/>
                <w:szCs w:val="28"/>
                <w:lang w:val="ru-RU" w:eastAsia="en-US"/>
              </w:rPr>
              <w:t>41</w:t>
            </w:r>
          </w:p>
        </w:tc>
      </w:tr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Секретарь муниципальной службы 2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 w:rsidP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9</w:t>
            </w:r>
            <w:r w:rsidR="00C77A19">
              <w:rPr>
                <w:sz w:val="28"/>
                <w:szCs w:val="28"/>
                <w:lang w:val="ru-RU" w:eastAsia="en-US"/>
              </w:rPr>
              <w:t>85</w:t>
            </w:r>
          </w:p>
        </w:tc>
      </w:tr>
      <w:tr w:rsidR="00955C87" w:rsidTr="00955C87"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955C87">
            <w:pPr>
              <w:pStyle w:val="a3"/>
              <w:spacing w:line="276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Секретарь муниципальной службы 3 класса</w:t>
            </w:r>
          </w:p>
        </w:tc>
        <w:tc>
          <w:tcPr>
            <w:tcW w:w="3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5C87" w:rsidRDefault="00C77A19">
            <w:pPr>
              <w:pStyle w:val="a3"/>
              <w:spacing w:line="276" w:lineRule="auto"/>
              <w:jc w:val="center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809</w:t>
            </w:r>
          </w:p>
        </w:tc>
      </w:tr>
    </w:tbl>
    <w:p w:rsidR="00955C87" w:rsidRDefault="00955C87" w:rsidP="00955C87">
      <w:pPr>
        <w:pStyle w:val="a3"/>
        <w:rPr>
          <w:sz w:val="28"/>
          <w:szCs w:val="28"/>
          <w:lang w:val="ru-RU"/>
        </w:rPr>
      </w:pPr>
      <w:r>
        <w:rPr>
          <w:sz w:val="28"/>
          <w:szCs w:val="28"/>
        </w:rPr>
        <w:lastRenderedPageBreak/>
        <w:t xml:space="preserve">        Ежемесячная надбавка   за классный чин устанавливается с момента присвоения муниципальному служащему классного чина муниципальной службы.</w:t>
      </w:r>
      <w:r>
        <w:rPr>
          <w:sz w:val="28"/>
          <w:szCs w:val="28"/>
          <w:lang w:val="ru-RU"/>
        </w:rPr>
        <w:t>».</w:t>
      </w:r>
    </w:p>
    <w:p w:rsidR="00955C87" w:rsidRDefault="00955C87" w:rsidP="00955C87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2.Опубликовать  настоящее решение в периодическом печатном издании «</w:t>
      </w:r>
      <w:r>
        <w:rPr>
          <w:sz w:val="28"/>
          <w:szCs w:val="28"/>
          <w:lang w:val="ru-RU"/>
        </w:rPr>
        <w:t xml:space="preserve">Бюллетене органов местного самоуправления </w:t>
      </w:r>
      <w:proofErr w:type="spellStart"/>
      <w:r>
        <w:rPr>
          <w:sz w:val="28"/>
          <w:szCs w:val="28"/>
          <w:lang w:val="ru-RU"/>
        </w:rPr>
        <w:t>Корниловского</w:t>
      </w:r>
      <w:proofErr w:type="spellEnd"/>
      <w:r>
        <w:rPr>
          <w:sz w:val="28"/>
          <w:szCs w:val="28"/>
          <w:lang w:val="ru-RU"/>
        </w:rPr>
        <w:t xml:space="preserve"> сельсовета</w:t>
      </w:r>
      <w:r>
        <w:rPr>
          <w:sz w:val="28"/>
          <w:szCs w:val="28"/>
        </w:rPr>
        <w:t xml:space="preserve">» и разместить на официальном сайте администрации </w:t>
      </w:r>
      <w:proofErr w:type="spellStart"/>
      <w:r>
        <w:rPr>
          <w:sz w:val="28"/>
          <w:szCs w:val="28"/>
        </w:rPr>
        <w:t>Корниловского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55C87" w:rsidRDefault="00955C87" w:rsidP="00955C87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3. </w:t>
      </w:r>
      <w:r>
        <w:rPr>
          <w:rFonts w:ascii="Times New Roman" w:hAnsi="Times New Roman"/>
          <w:sz w:val="28"/>
          <w:szCs w:val="28"/>
        </w:rPr>
        <w:t>Решение вступает в силу с 1 октября  20</w:t>
      </w:r>
      <w:r w:rsidR="00C77A19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 xml:space="preserve"> года.</w:t>
      </w:r>
    </w:p>
    <w:p w:rsidR="00955C87" w:rsidRDefault="00955C87" w:rsidP="00955C87">
      <w:pPr>
        <w:pStyle w:val="a5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</w:t>
      </w:r>
    </w:p>
    <w:p w:rsidR="00955C87" w:rsidRDefault="00955C87" w:rsidP="00955C87">
      <w:pPr>
        <w:spacing w:after="0"/>
        <w:rPr>
          <w:rFonts w:ascii="Times New Roman" w:hAnsi="Times New Roman"/>
          <w:sz w:val="28"/>
          <w:szCs w:val="28"/>
        </w:rPr>
      </w:pPr>
    </w:p>
    <w:p w:rsidR="00955C87" w:rsidRDefault="00955C87" w:rsidP="00955C87">
      <w:pPr>
        <w:spacing w:after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955C87" w:rsidTr="00955C87">
        <w:tc>
          <w:tcPr>
            <w:tcW w:w="4785" w:type="dxa"/>
          </w:tcPr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Корниловского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________________ Н.В.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Эйснер</w:t>
            </w:r>
            <w:proofErr w:type="spellEnd"/>
          </w:p>
        </w:tc>
        <w:tc>
          <w:tcPr>
            <w:tcW w:w="4786" w:type="dxa"/>
            <w:hideMark/>
          </w:tcPr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Председатель Совета депутатов  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Корниловского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сельсовета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Болотнинского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района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Новосибирской области</w:t>
            </w:r>
          </w:p>
          <w:p w:rsidR="00955C87" w:rsidRDefault="00955C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______________П.И. Антонов</w:t>
            </w:r>
          </w:p>
        </w:tc>
      </w:tr>
    </w:tbl>
    <w:p w:rsidR="00955C87" w:rsidRDefault="00955C87" w:rsidP="00955C87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</w:t>
      </w:r>
    </w:p>
    <w:p w:rsidR="00955C87" w:rsidRDefault="00955C87" w:rsidP="00955C8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</w:t>
      </w:r>
    </w:p>
    <w:p w:rsidR="00955C87" w:rsidRDefault="00955C87" w:rsidP="00955C8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955C87" w:rsidRDefault="00955C87" w:rsidP="00955C87">
      <w:pPr>
        <w:spacing w:after="0"/>
        <w:jc w:val="right"/>
        <w:rPr>
          <w:rFonts w:ascii="Times New Roman" w:hAnsi="Times New Roman"/>
          <w:sz w:val="28"/>
          <w:szCs w:val="28"/>
        </w:rPr>
      </w:pPr>
    </w:p>
    <w:p w:rsidR="0047591C" w:rsidRDefault="0047591C"/>
    <w:sectPr w:rsidR="0047591C" w:rsidSect="004759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86F2D"/>
    <w:multiLevelType w:val="multilevel"/>
    <w:tmpl w:val="B91AC95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C87"/>
    <w:rsid w:val="0047591C"/>
    <w:rsid w:val="00955C87"/>
    <w:rsid w:val="00C77A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C87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955C87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55C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Body Text"/>
    <w:basedOn w:val="a"/>
    <w:link w:val="a4"/>
    <w:unhideWhenUsed/>
    <w:rsid w:val="00955C87"/>
    <w:pPr>
      <w:spacing w:after="0" w:line="240" w:lineRule="auto"/>
      <w:jc w:val="both"/>
    </w:pPr>
    <w:rPr>
      <w:rFonts w:ascii="Times New Roman" w:hAnsi="Times New Roman"/>
      <w:sz w:val="24"/>
      <w:szCs w:val="20"/>
      <w:lang/>
    </w:rPr>
  </w:style>
  <w:style w:type="character" w:customStyle="1" w:styleId="a4">
    <w:name w:val="Основной текст Знак"/>
    <w:basedOn w:val="a0"/>
    <w:link w:val="a3"/>
    <w:rsid w:val="00955C8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No Spacing"/>
    <w:uiPriority w:val="1"/>
    <w:qFormat/>
    <w:rsid w:val="00955C8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4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425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user001</dc:creator>
  <cp:lastModifiedBy>user001</cp:lastModifiedBy>
  <cp:revision>1</cp:revision>
  <dcterms:created xsi:type="dcterms:W3CDTF">2020-10-12T07:59:00Z</dcterms:created>
  <dcterms:modified xsi:type="dcterms:W3CDTF">2020-10-12T08:12:00Z</dcterms:modified>
</cp:coreProperties>
</file>