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45" w:rsidRPr="00901645" w:rsidRDefault="00901645" w:rsidP="00901645">
      <w:pPr>
        <w:shd w:val="clear" w:color="auto" w:fill="F9FCFD"/>
        <w:spacing w:after="187" w:line="37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30"/>
          <w:szCs w:val="30"/>
          <w:lang w:eastAsia="ru-RU"/>
        </w:rPr>
      </w:pPr>
      <w:r w:rsidRPr="00901645">
        <w:rPr>
          <w:rFonts w:ascii="Arial" w:eastAsia="Times New Roman" w:hAnsi="Arial" w:cs="Arial"/>
          <w:b/>
          <w:bCs/>
          <w:caps/>
          <w:color w:val="8B0202"/>
          <w:sz w:val="30"/>
          <w:szCs w:val="30"/>
          <w:lang w:eastAsia="ru-RU"/>
        </w:rPr>
        <w:t>НАПРАВЛЕНИЕ ОБРАЩЕНИЯ В ГОСАВТОИНСПЕКЦИЮ МВД РОССИИ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Обращения, направленные в электронном виде через официальный сайт Госавтоинспекции (</w:t>
      </w:r>
      <w:hyperlink r:id="rId5" w:history="1">
        <w:r w:rsidRPr="00901645">
          <w:rPr>
            <w:rFonts w:ascii="inherit" w:eastAsia="Times New Roman" w:hAnsi="inherit" w:cs="Arial"/>
            <w:color w:val="186EA8"/>
            <w:sz w:val="31"/>
            <w:u w:val="single"/>
            <w:lang w:eastAsia="ru-RU"/>
          </w:rPr>
          <w:t>www.gibdd.ru</w:t>
        </w:r>
      </w:hyperlink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), поступают в выбранное подразделение Госавтоинспекции на региональном уровне или непосредственно в ГУОБДД МВД России.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Перед отправкой электронного обращения необходимо корректно заполнить анкету.</w:t>
      </w:r>
    </w:p>
    <w:p w:rsidR="00901645" w:rsidRPr="00901645" w:rsidRDefault="00901645" w:rsidP="00901645">
      <w:pPr>
        <w:shd w:val="clear" w:color="auto" w:fill="F9FCFD"/>
        <w:spacing w:before="187" w:after="94" w:line="374" w:lineRule="atLeast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b/>
          <w:bCs/>
          <w:caps/>
          <w:color w:val="083A5D"/>
          <w:sz w:val="31"/>
          <w:szCs w:val="31"/>
          <w:lang w:eastAsia="ru-RU"/>
        </w:rPr>
        <w:t>ОТВЕТ АВТОРУ ОБРАЩЕНИЯ НАПРАВЛЯЕТСЯ ПО ЕГО ВЫБОРУ:</w:t>
      </w:r>
    </w:p>
    <w:p w:rsidR="00901645" w:rsidRPr="00901645" w:rsidRDefault="00901645" w:rsidP="00901645">
      <w:pPr>
        <w:numPr>
          <w:ilvl w:val="0"/>
          <w:numId w:val="1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proofErr w:type="gram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в форме электронного документа, если им указаны фамилия, имя, отчество (последнее – при наличии) и адрес электронной почты (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e-mail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);</w:t>
      </w:r>
      <w:proofErr w:type="gramEnd"/>
    </w:p>
    <w:p w:rsidR="00901645" w:rsidRPr="00901645" w:rsidRDefault="00901645" w:rsidP="00901645">
      <w:pPr>
        <w:numPr>
          <w:ilvl w:val="0"/>
          <w:numId w:val="1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proofErr w:type="gram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в письменной форме, если им указаны фамилия, имя, отчество (последнее – при наличии), адрес электронной почты (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e-mail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) и почтовый адрес.</w:t>
      </w:r>
      <w:proofErr w:type="gramEnd"/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Уведомление автору о приеме его обращения направляется в электронном виде по адресу электронной почты (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e-mail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), указанному в анкете.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Размер электронного обращения не может превышать 2 тысячи знаков.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Обращение может содержать вложенные документы и материалы в электронной форме (приложения) в виде одного или нескольких файлов без архивирования. Общий размер файлов приложений не может превышать 5 Мб. Для вложений допустимы следующие форматы файлов: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txt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doc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rtf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xls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pps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ppt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pdf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jpg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bmp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png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tif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pcx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mp3,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wma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avi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mp4,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mkv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wmv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mov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, </w:t>
      </w:r>
      <w:proofErr w:type="spell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flv</w:t>
      </w:r>
      <w:proofErr w:type="spell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. Иные форматы не обрабатываются в информационных системах Госавтоинспекции МВД России.</w:t>
      </w:r>
    </w:p>
    <w:p w:rsidR="00901645" w:rsidRPr="00901645" w:rsidRDefault="00901645" w:rsidP="00901645">
      <w:pPr>
        <w:shd w:val="clear" w:color="auto" w:fill="F9FCFD"/>
        <w:spacing w:before="187" w:after="94" w:line="374" w:lineRule="atLeast"/>
        <w:textAlignment w:val="baseline"/>
        <w:outlineLvl w:val="2"/>
        <w:rPr>
          <w:rFonts w:ascii="inherit" w:eastAsia="Times New Roman" w:hAnsi="inherit" w:cs="Arial"/>
          <w:b/>
          <w:bCs/>
          <w:caps/>
          <w:color w:val="083A5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b/>
          <w:bCs/>
          <w:caps/>
          <w:color w:val="083A5D"/>
          <w:sz w:val="31"/>
          <w:szCs w:val="31"/>
          <w:lang w:eastAsia="ru-RU"/>
        </w:rPr>
        <w:t>ОСНОВАНИЕМ ДЛЯ ОТКАЗА В РАССМОТРЕНИИ ОБРАЩЕНИЯ МОЖЕТ ЯВЛЯТЬСЯ:</w:t>
      </w:r>
    </w:p>
    <w:p w:rsidR="00901645" w:rsidRPr="00901645" w:rsidRDefault="00901645" w:rsidP="00901645">
      <w:pPr>
        <w:numPr>
          <w:ilvl w:val="0"/>
          <w:numId w:val="2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обращение дублирует уже ранее принятое обращение;</w:t>
      </w:r>
    </w:p>
    <w:p w:rsidR="00901645" w:rsidRPr="00901645" w:rsidRDefault="00901645" w:rsidP="00901645">
      <w:pPr>
        <w:numPr>
          <w:ilvl w:val="0"/>
          <w:numId w:val="2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в анкете указаны недействительные данные о себе или адрес для ответа;</w:t>
      </w:r>
    </w:p>
    <w:p w:rsidR="00901645" w:rsidRPr="00901645" w:rsidRDefault="00901645" w:rsidP="00901645">
      <w:pPr>
        <w:numPr>
          <w:ilvl w:val="0"/>
          <w:numId w:val="2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обращение содержит нецензурную лексику, оскорбительные выражения;</w:t>
      </w:r>
    </w:p>
    <w:p w:rsidR="00901645" w:rsidRPr="00901645" w:rsidRDefault="00901645" w:rsidP="00901645">
      <w:pPr>
        <w:numPr>
          <w:ilvl w:val="0"/>
          <w:numId w:val="2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текст обращения написан не корректно по изложению </w:t>
      </w:r>
      <w:proofErr w:type="gram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и(</w:t>
      </w:r>
      <w:proofErr w:type="gram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или) содержанию;</w:t>
      </w:r>
    </w:p>
    <w:p w:rsidR="00901645" w:rsidRPr="00901645" w:rsidRDefault="00901645" w:rsidP="00901645">
      <w:pPr>
        <w:numPr>
          <w:ilvl w:val="0"/>
          <w:numId w:val="2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lastRenderedPageBreak/>
        <w:t>указан неполный или недостоверный почтовый адрес;</w:t>
      </w:r>
    </w:p>
    <w:p w:rsidR="00901645" w:rsidRPr="00901645" w:rsidRDefault="00901645" w:rsidP="00901645">
      <w:pPr>
        <w:numPr>
          <w:ilvl w:val="0"/>
          <w:numId w:val="2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невозможность рассмотрения обращения без предоставления необходимых документов </w:t>
      </w:r>
      <w:proofErr w:type="gram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и(</w:t>
      </w:r>
      <w:proofErr w:type="gram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или) личной подписи;</w:t>
      </w:r>
    </w:p>
    <w:p w:rsidR="00901645" w:rsidRPr="00901645" w:rsidRDefault="00901645" w:rsidP="00901645">
      <w:pPr>
        <w:numPr>
          <w:ilvl w:val="0"/>
          <w:numId w:val="2"/>
        </w:numPr>
        <w:shd w:val="clear" w:color="auto" w:fill="F9FCFD"/>
        <w:spacing w:after="0" w:line="240" w:lineRule="auto"/>
        <w:ind w:left="281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обращение не содержит конкретных заявлений, жалоб, предложений.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При направлении обращений, касающихся обжалования судебных решений, необходимо иметь в виду следующее.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Согласно Конституции Российской Федерации, правосудие в России осуществляется только судом. </w:t>
      </w:r>
      <w:proofErr w:type="gram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Органы судебной власти самостоятельны и действуют независимо от законодательной и исполнительной властей.</w:t>
      </w:r>
      <w:proofErr w:type="gram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Установленный Федеральным законом от 2 мая 2006 г. 59-ФЗ "О порядке рассмотрения обращений граждан Российской Федерации"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К обращению, подлежащему к рассмотрению в ином порядке, относится, например жалоба на постановление по делу об административном правонарушении. Необходимо учитывать, что обращения, поступившие в форме электронного документа, подлежат рассмотрению в порядке, установленном Федеральным законом от 2 мая 2006 г. 59-ФЗ.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В связи </w:t>
      </w:r>
      <w:proofErr w:type="gram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с</w:t>
      </w:r>
      <w:proofErr w:type="gram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 </w:t>
      </w:r>
      <w:proofErr w:type="gramStart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указанным</w:t>
      </w:r>
      <w:proofErr w:type="gramEnd"/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 xml:space="preserve"> рекомендуем обращения, которые подлежат рассмотрению в порядке, отличном от установленного Законом "О порядке рассмотрения обращений граждан Российской Федерации" направлять в письменном виде.</w:t>
      </w:r>
    </w:p>
    <w:p w:rsidR="00901645" w:rsidRPr="00901645" w:rsidRDefault="00901645" w:rsidP="00901645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inherit" w:eastAsia="Times New Roman" w:hAnsi="inherit" w:cs="Arial"/>
          <w:color w:val="1D1D1D"/>
          <w:sz w:val="31"/>
          <w:szCs w:val="31"/>
          <w:lang w:eastAsia="ru-RU"/>
        </w:rPr>
      </w:pPr>
      <w:r w:rsidRPr="00901645">
        <w:rPr>
          <w:rFonts w:ascii="inherit" w:eastAsia="Times New Roman" w:hAnsi="inherit" w:cs="Arial"/>
          <w:color w:val="1D1D1D"/>
          <w:sz w:val="31"/>
          <w:szCs w:val="31"/>
          <w:lang w:eastAsia="ru-RU"/>
        </w:rPr>
        <w:t>Сервис может быть недоступен для некоторых моделей устройств или операторов сотовой связи.</w:t>
      </w:r>
    </w:p>
    <w:p w:rsidR="00015E07" w:rsidRDefault="00015E07"/>
    <w:sectPr w:rsidR="00015E07" w:rsidSect="0001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5ACB"/>
    <w:multiLevelType w:val="multilevel"/>
    <w:tmpl w:val="DB7A6E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6672F30"/>
    <w:multiLevelType w:val="multilevel"/>
    <w:tmpl w:val="EA2C44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1645"/>
    <w:rsid w:val="00015E07"/>
    <w:rsid w:val="0090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07"/>
  </w:style>
  <w:style w:type="paragraph" w:styleId="2">
    <w:name w:val="heading 2"/>
    <w:basedOn w:val="a"/>
    <w:link w:val="20"/>
    <w:uiPriority w:val="9"/>
    <w:qFormat/>
    <w:rsid w:val="00901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16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16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bd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2832</Characters>
  <Application>Microsoft Office Word</Application>
  <DocSecurity>0</DocSecurity>
  <Lines>23</Lines>
  <Paragraphs>6</Paragraphs>
  <ScaleCrop>false</ScaleCrop>
  <Company>Home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2016-03-03T17:23:00Z</dcterms:created>
  <dcterms:modified xsi:type="dcterms:W3CDTF">2016-03-03T17:24:00Z</dcterms:modified>
</cp:coreProperties>
</file>