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DC" w:rsidRDefault="00FE1DDC" w:rsidP="00FE1DDC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АД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МИНИСТРАЦИЯ  КОРНИЛОВСКОГО  СЕЛЬСОВЕТА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БОЛОТНИНСКОГО  РАЙОНА  </w:t>
      </w:r>
      <w:r>
        <w:rPr>
          <w:rFonts w:ascii="Arial" w:hAnsi="Arial" w:cs="Arial"/>
          <w:b/>
          <w:bCs/>
          <w:snapToGrid w:val="0"/>
          <w:sz w:val="24"/>
          <w:szCs w:val="24"/>
        </w:rPr>
        <w:t>НОВОСИБИРСКОЙ ОБЛАСТИ</w:t>
      </w:r>
    </w:p>
    <w:p w:rsidR="00FE1DDC" w:rsidRDefault="00FE1DDC" w:rsidP="00FE1DDC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ПОСТАНОВЛЕНИЕ</w:t>
      </w:r>
    </w:p>
    <w:p w:rsidR="00FE1DDC" w:rsidRDefault="00FE1DDC" w:rsidP="00FE1D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16.10.2017г             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орнилово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№ 67</w:t>
      </w:r>
    </w:p>
    <w:p w:rsidR="00FE1DDC" w:rsidRDefault="00FE1DDC" w:rsidP="00FE1D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Корнилововского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от 10.08.2017 № 57 «Об утверждении административного регламента по предоставлению муниципальной услуги «Предоставление земельных участков, на которых расположены здания,  сооружения»</w:t>
      </w:r>
    </w:p>
    <w:p w:rsidR="00FE1DDC" w:rsidRDefault="00FE1DDC" w:rsidP="00FE1D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 связи с приведением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Корниловского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в соответствие с действующим законодательством,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о с т а </w:t>
      </w:r>
      <w:proofErr w:type="spellStart"/>
      <w:r>
        <w:rPr>
          <w:rFonts w:ascii="Arial" w:hAnsi="Arial" w:cs="Arial"/>
          <w:sz w:val="24"/>
          <w:szCs w:val="24"/>
        </w:rPr>
        <w:t>н</w:t>
      </w:r>
      <w:proofErr w:type="spellEnd"/>
      <w:r>
        <w:rPr>
          <w:rFonts w:ascii="Arial" w:hAnsi="Arial" w:cs="Arial"/>
          <w:sz w:val="24"/>
          <w:szCs w:val="24"/>
        </w:rPr>
        <w:t xml:space="preserve"> о в л я е т:</w:t>
      </w:r>
    </w:p>
    <w:p w:rsidR="00FE1DDC" w:rsidRDefault="00FE1DDC" w:rsidP="00FE1D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1.Внести 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Корниловского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от 10.08.2017 г. № 57 «Об утверждении Административного регламента   предоставления муниципальной услуги «Предоставление земельных участков, на которых расположены здания,  сооружения» следующие изменения.</w:t>
      </w:r>
    </w:p>
    <w:p w:rsidR="00FE1DDC" w:rsidRDefault="00FE1DDC" w:rsidP="00FE1D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1.1. Абзац третий пункта 2.21 признать утратившим силу.</w:t>
      </w:r>
    </w:p>
    <w:p w:rsidR="00FE1DDC" w:rsidRPr="00FE1DDC" w:rsidRDefault="00FE1DDC" w:rsidP="00FE1D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1.2.   В наименование и </w:t>
      </w:r>
      <w:proofErr w:type="gramStart"/>
      <w:r>
        <w:rPr>
          <w:rFonts w:ascii="Arial" w:hAnsi="Arial" w:cs="Arial"/>
          <w:sz w:val="24"/>
          <w:szCs w:val="24"/>
        </w:rPr>
        <w:t>пункте</w:t>
      </w:r>
      <w:proofErr w:type="gramEnd"/>
      <w:r>
        <w:rPr>
          <w:rFonts w:ascii="Arial" w:hAnsi="Arial" w:cs="Arial"/>
          <w:sz w:val="24"/>
          <w:szCs w:val="24"/>
        </w:rPr>
        <w:t xml:space="preserve"> 1 постановления слово строения исключить.</w:t>
      </w:r>
    </w:p>
    <w:p w:rsidR="00FE1DDC" w:rsidRDefault="00FE1DDC" w:rsidP="00FE1D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1.3. .  Признать утратившим силу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Корниловского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от 01.03.2017 № 12 «Административный регламент предоставления муниципальной услуги «Предоставление земельных участков, на которых расположены здания, строения, сооружения»,</w:t>
      </w:r>
    </w:p>
    <w:p w:rsidR="00FE1DDC" w:rsidRDefault="00FE1DDC" w:rsidP="00FE1DDC">
      <w:pPr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публиковать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настоящее постановление в периодическом печатном издании «Бюллетене органов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Корниловского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Корниловского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Новосибирской области.</w:t>
      </w:r>
    </w:p>
    <w:p w:rsidR="00FE1DDC" w:rsidRDefault="00FE1DDC" w:rsidP="00FE1DDC"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Корниловского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 района  Новосибирской области                           </w:t>
      </w:r>
      <w:proofErr w:type="spellStart"/>
      <w:r>
        <w:rPr>
          <w:rFonts w:ascii="Arial" w:hAnsi="Arial" w:cs="Arial"/>
          <w:sz w:val="24"/>
          <w:szCs w:val="24"/>
        </w:rPr>
        <w:t>Н.В.Эйснер</w:t>
      </w:r>
      <w:proofErr w:type="spellEnd"/>
      <w:r>
        <w:rPr>
          <w:rFonts w:ascii="Arial" w:hAnsi="Arial" w:cs="Arial"/>
          <w:sz w:val="24"/>
          <w:szCs w:val="24"/>
        </w:rPr>
        <w:t xml:space="preserve">       </w:t>
      </w:r>
    </w:p>
    <w:p w:rsidR="00C8083E" w:rsidRDefault="00FE1DDC"/>
    <w:sectPr w:rsidR="00C8083E" w:rsidSect="00DB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DDC"/>
    <w:rsid w:val="00DB1B7D"/>
    <w:rsid w:val="00E255BE"/>
    <w:rsid w:val="00F04C7A"/>
    <w:rsid w:val="00FE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D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</cp:revision>
  <dcterms:created xsi:type="dcterms:W3CDTF">2017-10-17T05:40:00Z</dcterms:created>
  <dcterms:modified xsi:type="dcterms:W3CDTF">2017-10-17T05:41:00Z</dcterms:modified>
</cp:coreProperties>
</file>