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обращений и запросов граждан, объединений граждан,                      в том числе и юридических лиц, поступивших в администрацию Корниловского сельсовета Болотнинского района Новосибирской области в </w:t>
      </w:r>
      <w:r w:rsidR="002E0EE5">
        <w:rPr>
          <w:b/>
          <w:sz w:val="24"/>
          <w:szCs w:val="24"/>
        </w:rPr>
        <w:t>июле</w:t>
      </w:r>
      <w:r>
        <w:rPr>
          <w:b/>
          <w:sz w:val="24"/>
          <w:szCs w:val="24"/>
        </w:rPr>
        <w:t xml:space="preserve"> 2024 года </w:t>
      </w:r>
    </w:p>
    <w:p w:rsidR="00EF56E5" w:rsidRDefault="00EF56E5" w:rsidP="00EF56E5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 администрации Корниловского сельсовета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Федерации», Федерального закона от 09.02.2009г. №8-ФЗ «Об обеспечении доступа к информации о деятельности государственных органов и органов местного</w:t>
      </w:r>
      <w:proofErr w:type="gramEnd"/>
      <w:r>
        <w:rPr>
          <w:spacing w:val="-10"/>
          <w:sz w:val="24"/>
          <w:szCs w:val="24"/>
        </w:rPr>
        <w:t xml:space="preserve">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Корниловского сельсовета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Организацию работы по своевременному и полному рассмотрению обращений граждан осуществляет глава Корниловского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Корниловского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</w:t>
      </w:r>
      <w:proofErr w:type="gramStart"/>
      <w:r>
        <w:rPr>
          <w:spacing w:val="-10"/>
          <w:sz w:val="24"/>
          <w:szCs w:val="24"/>
        </w:rPr>
        <w:t>–с</w:t>
      </w:r>
      <w:proofErr w:type="gramEnd"/>
      <w:r>
        <w:rPr>
          <w:spacing w:val="-10"/>
          <w:sz w:val="24"/>
          <w:szCs w:val="24"/>
        </w:rPr>
        <w:t>айт администрации Корниловского сельсовета в (</w:t>
      </w:r>
      <w:hyperlink r:id="rId5" w:history="1">
        <w:r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kornilovskiy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Корниловского сельсовета.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Корниловского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2E0EE5">
        <w:rPr>
          <w:spacing w:val="-10"/>
          <w:sz w:val="24"/>
          <w:szCs w:val="24"/>
        </w:rPr>
        <w:t>июле</w:t>
      </w:r>
      <w:r>
        <w:rPr>
          <w:spacing w:val="-10"/>
          <w:sz w:val="24"/>
          <w:szCs w:val="24"/>
        </w:rPr>
        <w:t xml:space="preserve"> 2024 года поступило 0 (в  </w:t>
      </w:r>
      <w:r w:rsidR="002E0EE5">
        <w:rPr>
          <w:spacing w:val="-10"/>
          <w:sz w:val="24"/>
          <w:szCs w:val="24"/>
        </w:rPr>
        <w:t>июле</w:t>
      </w:r>
      <w:r>
        <w:rPr>
          <w:spacing w:val="-10"/>
          <w:sz w:val="24"/>
          <w:szCs w:val="24"/>
        </w:rPr>
        <w:t xml:space="preserve"> 202</w:t>
      </w:r>
      <w:r w:rsidR="00B14B8E">
        <w:rPr>
          <w:spacing w:val="-10"/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года – </w:t>
      </w:r>
      <w:r w:rsidR="00B14B8E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>) обращений граждан, в том числе: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– 0 (в 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– 0</w:t>
      </w:r>
      <w:r w:rsidRPr="0061367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в форме электронного документа – 0 (в 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</w:t>
      </w:r>
      <w:r w:rsidR="00B14B8E">
        <w:rPr>
          <w:sz w:val="24"/>
          <w:szCs w:val="24"/>
        </w:rPr>
        <w:t>3</w:t>
      </w:r>
      <w:r>
        <w:rPr>
          <w:sz w:val="24"/>
          <w:szCs w:val="24"/>
        </w:rPr>
        <w:t xml:space="preserve"> г. - 0);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</w:t>
      </w:r>
      <w:r w:rsidRPr="0061367D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0 гражданина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</w:t>
      </w:r>
      <w:r w:rsidR="00B14B8E">
        <w:rPr>
          <w:sz w:val="24"/>
          <w:szCs w:val="24"/>
        </w:rPr>
        <w:t>4</w:t>
      </w:r>
      <w:r>
        <w:rPr>
          <w:sz w:val="24"/>
          <w:szCs w:val="24"/>
        </w:rPr>
        <w:t>года - 0), из них принято главой Корниловского сельсовета Болотнинского района – 0 гражданина, руководителями структурных подразделений администрации  - 0 гражданин;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обращений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-0).</w:t>
      </w: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ind w:firstLine="709"/>
        <w:jc w:val="both"/>
        <w:outlineLvl w:val="0"/>
        <w:rPr>
          <w:sz w:val="24"/>
          <w:szCs w:val="24"/>
        </w:rPr>
      </w:pPr>
    </w:p>
    <w:p w:rsidR="00EF56E5" w:rsidRDefault="00EF56E5" w:rsidP="00EF56E5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F56E5" w:rsidRDefault="00EF56E5" w:rsidP="00EF56E5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EF56E5" w:rsidRPr="00C3750E" w:rsidRDefault="00EF56E5" w:rsidP="00EF56E5">
      <w:pPr>
        <w:pStyle w:val="2"/>
        <w:numPr>
          <w:ilvl w:val="0"/>
          <w:numId w:val="1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EF56E5" w:rsidRDefault="00EF56E5" w:rsidP="00EF56E5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0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–0</w:t>
      </w:r>
      <w:r w:rsidRPr="00127EA3">
        <w:rPr>
          <w:sz w:val="24"/>
          <w:szCs w:val="24"/>
        </w:rPr>
        <w:t>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0 (в 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 обращение – 0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</w:t>
      </w:r>
      <w:r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0);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Вопросы, </w:t>
      </w:r>
      <w:proofErr w:type="spellStart"/>
      <w:r>
        <w:rPr>
          <w:sz w:val="24"/>
          <w:szCs w:val="24"/>
        </w:rPr>
        <w:t>подни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>мыми</w:t>
      </w:r>
      <w:proofErr w:type="spellEnd"/>
      <w:r>
        <w:rPr>
          <w:sz w:val="24"/>
          <w:szCs w:val="24"/>
        </w:rPr>
        <w:t xml:space="preserve">  гражданами в письменных обращениях, относятся к тематическим разделам: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«Социальная сфера»</w:t>
      </w:r>
      <w:r>
        <w:rPr>
          <w:sz w:val="24"/>
          <w:szCs w:val="24"/>
        </w:rPr>
        <w:t xml:space="preserve"> - 0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- 0);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>
        <w:rPr>
          <w:sz w:val="24"/>
          <w:szCs w:val="24"/>
        </w:rPr>
        <w:t xml:space="preserve"> - 0</w:t>
      </w:r>
      <w:r w:rsidRPr="0061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- 0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– 0);</w:t>
      </w:r>
    </w:p>
    <w:p w:rsidR="00EF56E5" w:rsidRDefault="00EF56E5" w:rsidP="00EF56E5">
      <w:pPr>
        <w:pStyle w:val="a5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«Государство, общество, политика» </w:t>
      </w:r>
      <w:r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>
        <w:rPr>
          <w:sz w:val="24"/>
          <w:szCs w:val="24"/>
        </w:rPr>
        <w:t xml:space="preserve"> 0</w:t>
      </w:r>
      <w:r w:rsidRPr="009B7A4A">
        <w:rPr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EF56E5" w:rsidRPr="00230684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6E5" w:rsidRPr="00C3750E" w:rsidRDefault="00EF56E5" w:rsidP="00EF56E5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даны разъяснения и консультации – 0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0).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EF56E5" w:rsidRDefault="00EF56E5" w:rsidP="00EF56E5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</w:t>
      </w:r>
      <w:r w:rsidRPr="006A7D70">
        <w:rPr>
          <w:sz w:val="24"/>
          <w:szCs w:val="24"/>
        </w:rPr>
        <w:t xml:space="preserve"> </w:t>
      </w:r>
      <w:r>
        <w:rPr>
          <w:sz w:val="24"/>
          <w:szCs w:val="24"/>
        </w:rPr>
        <w:t>года непосредственно в администрацию поступило -0</w:t>
      </w:r>
      <w:r w:rsidRPr="004E7ED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(в 2023 году -</w:t>
      </w:r>
      <w:r w:rsidR="002F5682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EF56E5" w:rsidRDefault="00EF56E5" w:rsidP="00EF56E5">
      <w:pPr>
        <w:jc w:val="both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>
        <w:rPr>
          <w:b/>
          <w:sz w:val="24"/>
          <w:szCs w:val="24"/>
        </w:rPr>
        <w:t xml:space="preserve">  Корниловского сельсовета</w:t>
      </w:r>
      <w:r w:rsidRPr="006B1EED">
        <w:rPr>
          <w:b/>
          <w:sz w:val="24"/>
          <w:szCs w:val="24"/>
        </w:rPr>
        <w:t xml:space="preserve"> Болотнинского района Новосибирской области.</w:t>
      </w:r>
    </w:p>
    <w:p w:rsidR="00EF56E5" w:rsidRDefault="00EF56E5" w:rsidP="00EF56E5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Корниловского сельсовета Болотнинского района Новосибирской области каждую пятницу с 9.00 до 13.00. В 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в единый день приема граждан Главой Корниловского сельсовета Болотнинского района Новосибирской области  принято 0 гражданина (в 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-0). </w:t>
      </w:r>
    </w:p>
    <w:p w:rsidR="00EF56E5" w:rsidRDefault="00EF56E5" w:rsidP="00EF56E5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56E5" w:rsidRPr="00931D2E" w:rsidRDefault="00EF56E5" w:rsidP="00EF56E5">
      <w:pPr>
        <w:ind w:left="-108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numPr>
          <w:ilvl w:val="0"/>
          <w:numId w:val="1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>
        <w:rPr>
          <w:b/>
          <w:sz w:val="24"/>
          <w:szCs w:val="24"/>
        </w:rPr>
        <w:t xml:space="preserve">Корниловского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Корниловского сельсовета Болотнинского района Новосибирской области 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2024 года обратилось 0 граждан (в </w:t>
      </w:r>
      <w:r w:rsidR="002E0EE5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2023 года -0)  </w:t>
      </w: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Default="00EF56E5" w:rsidP="00EF56E5">
      <w:pPr>
        <w:pStyle w:val="a5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EF56E5" w:rsidRPr="00C76FAB" w:rsidRDefault="00EF56E5" w:rsidP="00EF56E5">
      <w:pPr>
        <w:pStyle w:val="a5"/>
        <w:ind w:left="-360"/>
        <w:outlineLvl w:val="0"/>
        <w:rPr>
          <w:sz w:val="24"/>
          <w:szCs w:val="24"/>
        </w:rPr>
      </w:pPr>
    </w:p>
    <w:p w:rsidR="00EF56E5" w:rsidRPr="006B1EED" w:rsidRDefault="00EF56E5" w:rsidP="00EF56E5">
      <w:pPr>
        <w:pStyle w:val="a5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нарушены сроки рассмотрения обращений -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EF56E5" w:rsidRDefault="00EF56E5" w:rsidP="00EF5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дан неполный ответ на обращение -  </w:t>
      </w:r>
      <w:r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F56E5" w:rsidRDefault="00EF56E5" w:rsidP="00EF56E5"/>
    <w:p w:rsidR="00024D1A" w:rsidRDefault="002E0EE5"/>
    <w:sectPr w:rsidR="00024D1A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6E5"/>
    <w:rsid w:val="001365B5"/>
    <w:rsid w:val="0017363C"/>
    <w:rsid w:val="002E0EE5"/>
    <w:rsid w:val="002F5682"/>
    <w:rsid w:val="005729FA"/>
    <w:rsid w:val="007E6691"/>
    <w:rsid w:val="00815150"/>
    <w:rsid w:val="00906A65"/>
    <w:rsid w:val="009520DD"/>
    <w:rsid w:val="00B14B8E"/>
    <w:rsid w:val="00C66015"/>
    <w:rsid w:val="00E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F56E5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F5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F56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5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www.kornilovskiy.nso.ru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525E-2"/>
          <c:y val="2.777777777777830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6317439486731684E-2"/>
          <c:y val="0.18198412698412741"/>
          <c:w val="0.91905293088363949"/>
          <c:h val="0.721991001124865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64432000"/>
        <c:axId val="64433536"/>
      </c:barChart>
      <c:catAx>
        <c:axId val="64432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33536"/>
        <c:crosses val="autoZero"/>
        <c:auto val="1"/>
        <c:lblAlgn val="ctr"/>
        <c:lblOffset val="100"/>
      </c:catAx>
      <c:valAx>
        <c:axId val="64433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43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Корниловского сельсовета Болотнинского района Новосибирской области</a:t>
            </a:r>
            <a:endParaRPr lang="ru-RU" sz="1100" b="1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1779712"/>
        <c:axId val="81785600"/>
      </c:barChart>
      <c:catAx>
        <c:axId val="81779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85600"/>
        <c:crosses val="autoZero"/>
        <c:auto val="1"/>
        <c:lblAlgn val="ctr"/>
        <c:lblOffset val="100"/>
      </c:catAx>
      <c:valAx>
        <c:axId val="81785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77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219"/>
        <c:overlap val="-27"/>
        <c:axId val="81894016"/>
        <c:axId val="81904000"/>
      </c:barChart>
      <c:catAx>
        <c:axId val="81894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4000"/>
        <c:crosses val="autoZero"/>
        <c:auto val="1"/>
        <c:lblAlgn val="ctr"/>
        <c:lblOffset val="100"/>
      </c:catAx>
      <c:valAx>
        <c:axId val="81904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89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1499648"/>
        <c:axId val="81501184"/>
      </c:barChart>
      <c:catAx>
        <c:axId val="81499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01184"/>
        <c:crosses val="autoZero"/>
        <c:auto val="1"/>
        <c:lblAlgn val="ctr"/>
        <c:lblOffset val="100"/>
      </c:catAx>
      <c:valAx>
        <c:axId val="8150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49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Корниловского сельсовета Болотнинского района Новосибирской области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gapWidth val="219"/>
        <c:overlap val="-27"/>
        <c:axId val="82034688"/>
        <c:axId val="82036224"/>
      </c:barChart>
      <c:catAx>
        <c:axId val="82034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36224"/>
        <c:crosses val="autoZero"/>
        <c:auto val="1"/>
        <c:lblAlgn val="ctr"/>
        <c:lblOffset val="100"/>
      </c:catAx>
      <c:valAx>
        <c:axId val="82036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03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11</cp:revision>
  <dcterms:created xsi:type="dcterms:W3CDTF">2024-03-11T04:15:00Z</dcterms:created>
  <dcterms:modified xsi:type="dcterms:W3CDTF">2024-09-02T04:53:00Z</dcterms:modified>
</cp:coreProperties>
</file>